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B753F9" w:rsidRPr="00F90597" w:rsidRDefault="00F90597">
      <w:pPr>
        <w:pStyle w:val="Heading1"/>
        <w:rPr>
          <w:rFonts w:ascii="Arial" w:hAnsi="Arial" w:cs="Arial"/>
          <w:sz w:val="24"/>
          <w:szCs w:val="24"/>
        </w:rPr>
      </w:pPr>
      <w:r w:rsidRPr="00F90597">
        <w:rPr>
          <w:rFonts w:ascii="Arial" w:hAnsi="Arial" w:cs="Arial"/>
          <w:sz w:val="24"/>
          <w:szCs w:val="24"/>
        </w:rPr>
        <w:t xml:space="preserve">Framework </w:t>
      </w:r>
      <w:r w:rsidR="00C2244B">
        <w:rPr>
          <w:rFonts w:ascii="Arial" w:hAnsi="Arial" w:cs="Arial"/>
          <w:sz w:val="24"/>
          <w:szCs w:val="24"/>
        </w:rPr>
        <w:t>G</w:t>
      </w:r>
      <w:r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Where CCS has notified the Supplier that the award of the Framework Contract</w:t>
      </w:r>
      <w:r w:rsidR="00D67D3D">
        <w:rPr>
          <w:rFonts w:ascii="Arial" w:hAnsi="Arial" w:cs="Arial"/>
          <w:sz w:val="24"/>
          <w:szCs w:val="24"/>
        </w:rPr>
        <w:t xml:space="preserve"> is conditional upon receipt of</w:t>
      </w:r>
      <w:r w:rsidRPr="00F90597">
        <w:rPr>
          <w:rFonts w:ascii="Arial" w:hAnsi="Arial" w:cs="Arial"/>
          <w:sz w:val="24"/>
          <w:szCs w:val="24"/>
        </w:rPr>
        <w:t xml:space="preserve"> prior to the execution of the first Call-Off Contract the Supplier </w:t>
      </w:r>
      <w:r w:rsidR="00D67D3D">
        <w:rPr>
          <w:rFonts w:ascii="Arial" w:hAnsi="Arial" w:cs="Arial"/>
          <w:sz w:val="24"/>
          <w:szCs w:val="24"/>
        </w:rPr>
        <w:t>shall provide</w:t>
      </w:r>
      <w:r w:rsidRPr="00F90597">
        <w:rPr>
          <w:rFonts w:ascii="Arial" w:hAnsi="Arial" w:cs="Arial"/>
          <w:sz w:val="24"/>
          <w:szCs w:val="24"/>
        </w:rPr>
        <w:t xml:space="preserve"> a valid Framework Guarantee, then on or prior to the execution of the </w:t>
      </w:r>
      <w:r w:rsidR="00D67D3D">
        <w:rPr>
          <w:rFonts w:ascii="Arial" w:hAnsi="Arial" w:cs="Arial"/>
          <w:sz w:val="24"/>
          <w:szCs w:val="24"/>
        </w:rPr>
        <w:t>Framework Contract</w:t>
      </w:r>
      <w:r w:rsidRPr="00F90597">
        <w:rPr>
          <w:rFonts w:ascii="Arial" w:hAnsi="Arial" w:cs="Arial"/>
          <w:sz w:val="24"/>
          <w:szCs w:val="24"/>
        </w:rPr>
        <w:t xml:space="preserve"> first Call-Off Contract, as a condition for the award of the Framework Contract </w:t>
      </w:r>
      <w:r w:rsidR="00D67D3D">
        <w:rPr>
          <w:rFonts w:ascii="Arial" w:hAnsi="Arial" w:cs="Arial"/>
          <w:sz w:val="24"/>
          <w:szCs w:val="24"/>
        </w:rPr>
        <w:t>first Call-Off Contract</w:t>
      </w:r>
      <w:r w:rsidRPr="00F90597">
        <w:rPr>
          <w:rFonts w:ascii="Arial" w:hAnsi="Arial" w:cs="Arial"/>
          <w:sz w:val="24"/>
          <w:szCs w:val="24"/>
        </w:rPr>
        <w:t>, the Supplier must have delivered to CCS:</w:t>
      </w:r>
      <w:bookmarkEnd w:id="0"/>
    </w:p>
    <w:p w:rsidR="00B753F9" w:rsidRPr="00F90597" w:rsidRDefault="00F50169">
      <w:pPr>
        <w:pStyle w:val="Heading3"/>
        <w:rPr>
          <w:rFonts w:ascii="Arial" w:hAnsi="Arial" w:cs="Arial"/>
          <w:sz w:val="24"/>
          <w:szCs w:val="24"/>
        </w:rPr>
      </w:pPr>
      <w:bookmarkStart w:id="1" w:name="_Ref492310587"/>
      <w:r w:rsidRPr="00F90597">
        <w:rPr>
          <w:rFonts w:ascii="Arial" w:hAnsi="Arial" w:cs="Arial"/>
          <w:sz w:val="24"/>
          <w:szCs w:val="24"/>
        </w:rPr>
        <w:t>an executed Framework Guarantee from a Framework Guarantor; and</w:t>
      </w:r>
      <w:bookmarkEnd w:id="1"/>
    </w:p>
    <w:p w:rsidR="00B753F9" w:rsidRPr="00F90597" w:rsidRDefault="00F50169">
      <w:pPr>
        <w:pStyle w:val="Heading3"/>
        <w:rPr>
          <w:rFonts w:ascii="Arial" w:hAnsi="Arial" w:cs="Arial"/>
          <w:sz w:val="24"/>
          <w:szCs w:val="24"/>
        </w:rPr>
      </w:pPr>
      <w:bookmarkStart w:id="2" w:name="_Ref492310588"/>
      <w:r w:rsidRPr="00F90597">
        <w:rPr>
          <w:rFonts w:ascii="Arial" w:hAnsi="Arial" w:cs="Arial"/>
          <w:sz w:val="24"/>
          <w:szCs w:val="24"/>
        </w:rPr>
        <w:t>a certified copy extract of the board minutes and/or resolution of the Framework Guarantor approving the execution of the Framework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Framework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an Insolvency Event occ</w:t>
      </w:r>
      <w:bookmarkStart w:id="3" w:name="_GoBack"/>
      <w:bookmarkEnd w:id="3"/>
      <w:r w:rsidRPr="00F90597">
        <w:rPr>
          <w:rFonts w:ascii="Arial" w:hAnsi="Arial" w:cs="Arial"/>
          <w:sz w:val="24"/>
          <w:szCs w:val="24"/>
        </w:rPr>
        <w:t xml:space="preserve">urs in respect of the Framework Guarantor;   </w:t>
      </w:r>
    </w:p>
    <w:p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the Framework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50169" w:rsidRPr="00C2244B">
        <w:rPr>
          <w:rFonts w:ascii="Arial" w:hAnsi="Arial" w:cs="Arial"/>
          <w:sz w:val="24"/>
          <w:szCs w:val="24"/>
        </w:rPr>
        <w:t>[</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Framework Contract and all Call-Off Contracts] [the Call-Off Contract] made between the </w:t>
            </w:r>
            <w:r w:rsidRPr="007A28A0">
              <w:rPr>
                <w:rFonts w:ascii="Arial" w:hAnsi="Arial"/>
                <w:sz w:val="24"/>
                <w:szCs w:val="24"/>
              </w:rPr>
              <w:lastRenderedPageBreak/>
              <w:t>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lastRenderedPageBreak/>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lastRenderedPageBreak/>
        <w:t>Director/Secretary</w:t>
      </w:r>
    </w:p>
    <w:p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C1E" w:rsidRDefault="00AD5C1E">
      <w:pPr>
        <w:spacing w:after="0"/>
      </w:pPr>
      <w:r>
        <w:separator/>
      </w:r>
    </w:p>
  </w:endnote>
  <w:endnote w:type="continuationSeparator" w:id="0">
    <w:p w:rsidR="00AD5C1E" w:rsidRDefault="00AD5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387" w:rsidRPr="00F90597" w:rsidRDefault="001F3387" w:rsidP="001F3387">
    <w:pPr>
      <w:tabs>
        <w:tab w:val="center" w:pos="4513"/>
        <w:tab w:val="right" w:pos="9026"/>
      </w:tabs>
      <w:spacing w:after="0"/>
      <w:rPr>
        <w:rFonts w:ascii="Arial" w:hAnsi="Arial"/>
        <w:color w:val="BFBFBF" w:themeColor="background1" w:themeShade="BF"/>
        <w:sz w:val="20"/>
        <w:szCs w:val="20"/>
      </w:rPr>
    </w:pPr>
  </w:p>
  <w:p w:rsidR="001F3387" w:rsidRPr="00D208E0" w:rsidRDefault="001F3387"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3407C1">
      <w:rPr>
        <w:rFonts w:ascii="Arial" w:hAnsi="Arial"/>
        <w:sz w:val="20"/>
        <w:szCs w:val="20"/>
      </w:rPr>
      <w:t>6096 Vehicle Lease</w:t>
    </w:r>
    <w:r w:rsidR="00C93121">
      <w:rPr>
        <w:rFonts w:ascii="Arial" w:hAnsi="Arial"/>
        <w:sz w:val="20"/>
        <w:szCs w:val="20"/>
      </w:rPr>
      <w:t>, Fleet Management and Flexible Rental Solutions</w:t>
    </w:r>
    <w:r w:rsidRPr="00D208E0">
      <w:rPr>
        <w:rFonts w:ascii="Arial" w:hAnsi="Arial"/>
        <w:sz w:val="20"/>
        <w:szCs w:val="20"/>
      </w:rPr>
      <w:tab/>
      <w:t xml:space="preserve">                                           </w:t>
    </w:r>
  </w:p>
  <w:p w:rsidR="001F3387" w:rsidRPr="00D208E0" w:rsidRDefault="00F90597"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001F3387" w:rsidRPr="00D208E0">
      <w:rPr>
        <w:rFonts w:ascii="Arial" w:hAnsi="Arial"/>
        <w:sz w:val="20"/>
        <w:szCs w:val="20"/>
      </w:rPr>
      <w:fldChar w:fldCharType="begin"/>
    </w:r>
    <w:r w:rsidR="001F3387" w:rsidRPr="00D208E0">
      <w:rPr>
        <w:rFonts w:ascii="Arial" w:hAnsi="Arial"/>
        <w:sz w:val="20"/>
        <w:szCs w:val="20"/>
      </w:rPr>
      <w:instrText xml:space="preserve"> PAGE   \* MERGEFORMAT </w:instrText>
    </w:r>
    <w:r w:rsidR="001F3387" w:rsidRPr="00D208E0">
      <w:rPr>
        <w:rFonts w:ascii="Arial" w:hAnsi="Arial"/>
        <w:sz w:val="20"/>
        <w:szCs w:val="20"/>
      </w:rPr>
      <w:fldChar w:fldCharType="separate"/>
    </w:r>
    <w:r w:rsidR="00C93121">
      <w:rPr>
        <w:rFonts w:ascii="Arial" w:hAnsi="Arial"/>
        <w:noProof/>
        <w:sz w:val="20"/>
        <w:szCs w:val="20"/>
      </w:rPr>
      <w:t>10</w:t>
    </w:r>
    <w:r w:rsidR="001F3387" w:rsidRPr="00D208E0">
      <w:rPr>
        <w:rFonts w:ascii="Arial" w:hAnsi="Arial"/>
        <w:noProof/>
        <w:sz w:val="20"/>
        <w:szCs w:val="20"/>
      </w:rPr>
      <w:fldChar w:fldCharType="end"/>
    </w:r>
  </w:p>
  <w:p w:rsidR="00B753F9" w:rsidRPr="00D208E0" w:rsidRDefault="00D24E52" w:rsidP="001F3387">
    <w:pPr>
      <w:spacing w:after="0"/>
      <w:rPr>
        <w:sz w:val="20"/>
        <w:szCs w:val="20"/>
      </w:rPr>
    </w:pPr>
    <w:r w:rsidRPr="00D208E0">
      <w:rPr>
        <w:rFonts w:ascii="Arial" w:hAnsi="Arial"/>
        <w:sz w:val="20"/>
        <w:szCs w:val="20"/>
      </w:rPr>
      <w:t>Model Version</w:t>
    </w:r>
    <w:r w:rsidR="00B515D0" w:rsidRPr="00D208E0">
      <w:rPr>
        <w:rFonts w:ascii="Arial" w:hAnsi="Arial"/>
        <w:sz w:val="20"/>
        <w:szCs w:val="20"/>
      </w:rPr>
      <w:t>: v</w:t>
    </w:r>
    <w:r w:rsidR="00ED59C3">
      <w:rPr>
        <w:rFonts w:ascii="Arial" w:hAnsi="Arial"/>
        <w:sz w:val="20"/>
        <w:szCs w:val="20"/>
      </w:rPr>
      <w:t xml:space="preserve"> </w:t>
    </w:r>
    <w:r w:rsidR="00B515D0" w:rsidRPr="00D208E0">
      <w:rPr>
        <w:rFonts w:ascii="Arial" w:hAnsi="Arial"/>
        <w:sz w:val="20"/>
        <w:szCs w:val="20"/>
      </w:rPr>
      <w:t>3.</w:t>
    </w:r>
    <w:r w:rsidR="002B1CFD">
      <w:rPr>
        <w:rFonts w:ascii="Arial" w:hAnsi="Arial"/>
        <w:sz w:val="20"/>
        <w:szCs w:val="20"/>
      </w:rPr>
      <w:t>1</w:t>
    </w:r>
    <w:r w:rsidR="001F3387" w:rsidRPr="00D208E0">
      <w:rPr>
        <w:rFonts w:ascii="Arial" w:hAnsi="Arial"/>
        <w:sz w:val="20"/>
        <w:szCs w:val="20"/>
      </w:rPr>
      <w:tab/>
    </w:r>
    <w:r w:rsidR="001F3387" w:rsidRPr="00D208E0">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p>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7554C5" w:rsidRPr="00F90597" w:rsidRDefault="00F90597"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007554C5" w:rsidRPr="00F90597">
      <w:rPr>
        <w:rFonts w:ascii="Arial" w:hAnsi="Arial"/>
        <w:color w:val="BFBFBF" w:themeColor="background1" w:themeShade="BF"/>
        <w:sz w:val="20"/>
        <w:szCs w:val="20"/>
      </w:rPr>
      <w:fldChar w:fldCharType="begin"/>
    </w:r>
    <w:r w:rsidR="007554C5" w:rsidRPr="00F90597">
      <w:rPr>
        <w:rFonts w:ascii="Arial" w:hAnsi="Arial"/>
        <w:color w:val="BFBFBF" w:themeColor="background1" w:themeShade="BF"/>
        <w:sz w:val="20"/>
        <w:szCs w:val="20"/>
      </w:rPr>
      <w:instrText xml:space="preserve"> PAGE   \* MERGEFORMAT </w:instrText>
    </w:r>
    <w:r w:rsidR="007554C5" w:rsidRPr="00F90597">
      <w:rPr>
        <w:rFonts w:ascii="Arial" w:hAnsi="Arial"/>
        <w:color w:val="BFBFBF" w:themeColor="background1" w:themeShade="BF"/>
        <w:sz w:val="20"/>
        <w:szCs w:val="20"/>
      </w:rPr>
      <w:fldChar w:fldCharType="separate"/>
    </w:r>
    <w:r w:rsidR="00D208E0">
      <w:rPr>
        <w:rFonts w:ascii="Arial" w:hAnsi="Arial"/>
        <w:noProof/>
        <w:color w:val="BFBFBF" w:themeColor="background1" w:themeShade="BF"/>
        <w:sz w:val="20"/>
        <w:szCs w:val="20"/>
      </w:rPr>
      <w:t>1</w:t>
    </w:r>
    <w:r w:rsidR="007554C5" w:rsidRPr="00F90597">
      <w:rPr>
        <w:rFonts w:ascii="Arial" w:hAnsi="Arial"/>
        <w:noProof/>
        <w:color w:val="BFBFBF" w:themeColor="background1" w:themeShade="BF"/>
        <w:sz w:val="20"/>
        <w:szCs w:val="20"/>
      </w:rPr>
      <w:fldChar w:fldCharType="end"/>
    </w:r>
  </w:p>
  <w:p w:rsidR="007554C5" w:rsidRPr="00F90597" w:rsidRDefault="007554C5"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w:t>
    </w:r>
    <w:r w:rsidR="00F90597" w:rsidRPr="00F90597">
      <w:rPr>
        <w:rFonts w:ascii="Arial" w:hAnsi="Arial"/>
        <w:color w:val="BFBFBF" w:themeColor="background1" w:themeShade="BF"/>
        <w:sz w:val="20"/>
        <w:szCs w:val="20"/>
      </w:rPr>
      <w:t>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C1E" w:rsidRDefault="00AD5C1E">
      <w:pPr>
        <w:spacing w:after="0"/>
      </w:pPr>
      <w:r>
        <w:separator/>
      </w:r>
    </w:p>
  </w:footnote>
  <w:footnote w:type="continuationSeparator" w:id="0">
    <w:p w:rsidR="00AD5C1E" w:rsidRDefault="00AD5C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3F9" w:rsidRPr="00D208E0" w:rsidRDefault="00F50169">
    <w:pPr>
      <w:pStyle w:val="Header"/>
      <w:rPr>
        <w:rFonts w:ascii="Arial" w:hAnsi="Arial"/>
        <w:sz w:val="20"/>
      </w:rPr>
    </w:pPr>
    <w:r w:rsidRPr="00D208E0">
      <w:rPr>
        <w:rFonts w:ascii="Arial" w:hAnsi="Arial"/>
        <w:b/>
        <w:sz w:val="20"/>
      </w:rPr>
      <w:t>Joint Schedule 8</w:t>
    </w:r>
    <w:r w:rsidR="001F3387" w:rsidRPr="00D208E0">
      <w:rPr>
        <w:rFonts w:ascii="Arial" w:hAnsi="Arial"/>
        <w:b/>
        <w:sz w:val="20"/>
      </w:rPr>
      <w:t xml:space="preserve"> (Guarantee)</w:t>
    </w:r>
  </w:p>
  <w:p w:rsidR="00B753F9" w:rsidRPr="00F90597" w:rsidRDefault="00F90597">
    <w:pPr>
      <w:pStyle w:val="Header"/>
      <w:rPr>
        <w:rFonts w:ascii="Arial" w:hAnsi="Arial"/>
        <w:color w:val="BFBFBF" w:themeColor="background1" w:themeShade="BF"/>
        <w:sz w:val="20"/>
      </w:rPr>
    </w:pPr>
    <w:r w:rsidRPr="00D208E0">
      <w:rPr>
        <w:rFonts w:ascii="Arial" w:hAnsi="Arial"/>
        <w:sz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A7589"/>
    <w:rsid w:val="001F3387"/>
    <w:rsid w:val="00247410"/>
    <w:rsid w:val="002B0757"/>
    <w:rsid w:val="002B1CFD"/>
    <w:rsid w:val="0031152E"/>
    <w:rsid w:val="003407C1"/>
    <w:rsid w:val="004D19FB"/>
    <w:rsid w:val="00534158"/>
    <w:rsid w:val="006E45DB"/>
    <w:rsid w:val="006E5F16"/>
    <w:rsid w:val="00733F1E"/>
    <w:rsid w:val="007554C5"/>
    <w:rsid w:val="007A28A0"/>
    <w:rsid w:val="008868F0"/>
    <w:rsid w:val="00911B95"/>
    <w:rsid w:val="009E4537"/>
    <w:rsid w:val="00AD5C1E"/>
    <w:rsid w:val="00B515D0"/>
    <w:rsid w:val="00B753F9"/>
    <w:rsid w:val="00B85610"/>
    <w:rsid w:val="00C2244B"/>
    <w:rsid w:val="00C93121"/>
    <w:rsid w:val="00CC1EB4"/>
    <w:rsid w:val="00D208E0"/>
    <w:rsid w:val="00D24E52"/>
    <w:rsid w:val="00D50E5D"/>
    <w:rsid w:val="00D67D3D"/>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E4229-B03D-4236-9877-2EDF60236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4235</Words>
  <Characters>24140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2018-07-27T12:42:00Z</dcterms:created>
  <dcterms:modified xsi:type="dcterms:W3CDTF">2018-11-29T10:58:00Z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